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1754" w:right="0" w:firstLine="0"/>
        <w:jc w:val="left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396239</wp:posOffset>
            </wp:positionH>
            <wp:positionV relativeFrom="paragraph">
              <wp:posOffset>92455</wp:posOffset>
            </wp:positionV>
            <wp:extent cx="963168" cy="10408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1040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sz w:val="28"/>
        </w:rPr>
        <w:t>Instituto</w:t>
      </w:r>
      <w:r>
        <w:rPr>
          <w:rFonts w:ascii="Arial" w:hAnsi="Arial"/>
          <w:b/>
          <w:i/>
          <w:spacing w:val="-11"/>
          <w:sz w:val="28"/>
        </w:rPr>
        <w:t> </w:t>
      </w:r>
      <w:r>
        <w:rPr>
          <w:rFonts w:ascii="Arial" w:hAnsi="Arial"/>
          <w:b/>
          <w:i/>
          <w:sz w:val="28"/>
        </w:rPr>
        <w:t>de</w:t>
      </w:r>
      <w:r>
        <w:rPr>
          <w:rFonts w:ascii="Arial" w:hAnsi="Arial"/>
          <w:b/>
          <w:i/>
          <w:spacing w:val="-7"/>
          <w:sz w:val="28"/>
        </w:rPr>
        <w:t> </w:t>
      </w:r>
      <w:r>
        <w:rPr>
          <w:rFonts w:ascii="Arial" w:hAnsi="Arial"/>
          <w:b/>
          <w:i/>
          <w:sz w:val="28"/>
        </w:rPr>
        <w:t>Previdência</w:t>
      </w:r>
      <w:r>
        <w:rPr>
          <w:rFonts w:ascii="Arial" w:hAnsi="Arial"/>
          <w:b/>
          <w:i/>
          <w:spacing w:val="-10"/>
          <w:sz w:val="28"/>
        </w:rPr>
        <w:t> </w:t>
      </w:r>
      <w:r>
        <w:rPr>
          <w:rFonts w:ascii="Arial" w:hAnsi="Arial"/>
          <w:b/>
          <w:i/>
          <w:sz w:val="28"/>
        </w:rPr>
        <w:t>do</w:t>
      </w:r>
      <w:r>
        <w:rPr>
          <w:rFonts w:ascii="Arial" w:hAnsi="Arial"/>
          <w:b/>
          <w:i/>
          <w:spacing w:val="-3"/>
          <w:sz w:val="28"/>
        </w:rPr>
        <w:t> </w:t>
      </w:r>
      <w:r>
        <w:rPr>
          <w:rFonts w:ascii="Arial" w:hAnsi="Arial"/>
          <w:b/>
          <w:i/>
          <w:sz w:val="28"/>
        </w:rPr>
        <w:t>Município</w:t>
      </w:r>
      <w:r>
        <w:rPr>
          <w:rFonts w:ascii="Arial" w:hAnsi="Arial"/>
          <w:b/>
          <w:i/>
          <w:spacing w:val="-5"/>
          <w:sz w:val="28"/>
        </w:rPr>
        <w:t> </w:t>
      </w:r>
      <w:r>
        <w:rPr>
          <w:rFonts w:ascii="Arial" w:hAnsi="Arial"/>
          <w:b/>
          <w:i/>
          <w:sz w:val="28"/>
        </w:rPr>
        <w:t>de</w:t>
      </w:r>
      <w:r>
        <w:rPr>
          <w:rFonts w:ascii="Arial" w:hAnsi="Arial"/>
          <w:b/>
          <w:i/>
          <w:spacing w:val="-10"/>
          <w:sz w:val="28"/>
        </w:rPr>
        <w:t> </w:t>
      </w:r>
      <w:r>
        <w:rPr>
          <w:rFonts w:ascii="Arial" w:hAnsi="Arial"/>
          <w:b/>
          <w:i/>
          <w:sz w:val="28"/>
        </w:rPr>
        <w:t>Birigüi</w:t>
      </w:r>
      <w:r>
        <w:rPr>
          <w:rFonts w:ascii="Arial" w:hAnsi="Arial"/>
          <w:b/>
          <w:i/>
          <w:spacing w:val="-8"/>
          <w:sz w:val="28"/>
        </w:rPr>
        <w:t> </w:t>
      </w:r>
      <w:r>
        <w:rPr>
          <w:rFonts w:ascii="Arial" w:hAnsi="Arial"/>
          <w:b/>
          <w:i/>
          <w:sz w:val="28"/>
        </w:rPr>
        <w:t>-</w:t>
      </w:r>
      <w:r>
        <w:rPr>
          <w:rFonts w:ascii="Arial" w:hAnsi="Arial"/>
          <w:b/>
          <w:i/>
          <w:spacing w:val="-4"/>
          <w:sz w:val="28"/>
        </w:rPr>
        <w:t> </w:t>
      </w:r>
      <w:r>
        <w:rPr>
          <w:rFonts w:ascii="Arial" w:hAnsi="Arial"/>
          <w:b/>
          <w:i/>
          <w:spacing w:val="-2"/>
          <w:sz w:val="28"/>
        </w:rPr>
        <w:t>BIRIGÜIPREV</w:t>
      </w:r>
    </w:p>
    <w:p>
      <w:pPr>
        <w:spacing w:before="162"/>
        <w:ind w:left="3417" w:right="1987" w:firstLine="0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CNPJ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05.078.585/0001-</w:t>
      </w:r>
      <w:r>
        <w:rPr>
          <w:rFonts w:ascii="Arial"/>
          <w:i/>
          <w:spacing w:val="-5"/>
          <w:sz w:val="24"/>
        </w:rPr>
        <w:t>86</w:t>
      </w:r>
    </w:p>
    <w:p>
      <w:pPr>
        <w:spacing w:before="3"/>
        <w:ind w:left="3416" w:right="1987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Estado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São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4"/>
          <w:sz w:val="24"/>
        </w:rPr>
        <w:t>Paulo</w:t>
      </w:r>
    </w:p>
    <w:p>
      <w:pPr>
        <w:pStyle w:val="BodyText"/>
        <w:spacing w:before="10"/>
        <w:rPr>
          <w:rFonts w:ascii="Arial"/>
          <w:i/>
          <w:sz w:val="13"/>
        </w:rPr>
      </w:pPr>
      <w:r>
        <w:rPr>
          <w:rFonts w:ascii="Arial"/>
          <w:i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3645408</wp:posOffset>
                </wp:positionH>
                <wp:positionV relativeFrom="paragraph">
                  <wp:posOffset>117140</wp:posOffset>
                </wp:positionV>
                <wp:extent cx="820419" cy="58419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20419" cy="58419"/>
                          <a:chExt cx="820419" cy="5841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955"/>
                            <a:ext cx="820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0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0040" y="28955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0">
                                <a:moveTo>
                                  <a:pt x="0" y="0"/>
                                </a:moveTo>
                                <a:lnTo>
                                  <a:pt x="179832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040009pt;margin-top:9.223672pt;width:64.6pt;height:4.6pt;mso-position-horizontal-relative:page;mso-position-vertical-relative:paragraph;z-index:-15728640;mso-wrap-distance-left:0;mso-wrap-distance-right:0" id="docshapegroup1" coordorigin="5741,184" coordsize="1292,92">
                <v:line style="position:absolute" from="5741,230" to="7032,230" stroked="true" strokeweight=".96pt" strokecolor="#000000">
                  <v:stroke dashstyle="solid"/>
                </v:line>
                <v:line style="position:absolute" from="6245,230" to="6528,230" stroked="true" strokeweight="4.56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24"/>
        <w:rPr>
          <w:rFonts w:ascii="Arial"/>
          <w:i/>
        </w:rPr>
      </w:pPr>
    </w:p>
    <w:p>
      <w:pPr>
        <w:pStyle w:val="Title"/>
        <w:rPr>
          <w:u w:val="none"/>
        </w:rPr>
      </w:pPr>
      <w:r>
        <w:rPr>
          <w:u w:val="single"/>
        </w:rPr>
        <w:t>PORTARIA Nº.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02/2026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3"/>
        <w:rPr>
          <w:rFonts w:ascii="Arial"/>
          <w:b/>
        </w:rPr>
      </w:pPr>
    </w:p>
    <w:p>
      <w:pPr>
        <w:pStyle w:val="BodyText"/>
        <w:spacing w:line="360" w:lineRule="auto"/>
        <w:ind w:left="852" w:right="267" w:firstLine="3544"/>
        <w:jc w:val="both"/>
      </w:pPr>
      <w:r>
        <w:rPr>
          <w:rFonts w:ascii="Arial" w:hAnsi="Arial"/>
          <w:b/>
        </w:rPr>
        <w:t>GUIOMAR DE SOUZA PAZIAN</w:t>
      </w:r>
      <w:r>
        <w:rPr/>
        <w:t>, Superintendente do</w:t>
      </w:r>
      <w:r>
        <w:rPr>
          <w:spacing w:val="-10"/>
        </w:rPr>
        <w:t> </w:t>
      </w:r>
      <w:r>
        <w:rPr/>
        <w:t>Instituto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Previdência</w:t>
      </w:r>
      <w:r>
        <w:rPr>
          <w:spacing w:val="-13"/>
        </w:rPr>
        <w:t> </w:t>
      </w:r>
      <w:r>
        <w:rPr/>
        <w:t>do</w:t>
      </w:r>
      <w:r>
        <w:rPr>
          <w:spacing w:val="-10"/>
        </w:rPr>
        <w:t> </w:t>
      </w:r>
      <w:r>
        <w:rPr/>
        <w:t>Município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Birigüi</w:t>
      </w:r>
      <w:r>
        <w:rPr>
          <w:spacing w:val="-11"/>
        </w:rPr>
        <w:t> </w:t>
      </w:r>
      <w:r>
        <w:rPr/>
        <w:t>–</w:t>
      </w:r>
      <w:r>
        <w:rPr>
          <w:spacing w:val="-13"/>
        </w:rPr>
        <w:t> </w:t>
      </w:r>
      <w:r>
        <w:rPr/>
        <w:t>BirigüiPrev,</w:t>
      </w:r>
      <w:r>
        <w:rPr>
          <w:spacing w:val="-14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São</w:t>
      </w:r>
      <w:r>
        <w:rPr>
          <w:spacing w:val="-14"/>
        </w:rPr>
        <w:t> </w:t>
      </w:r>
      <w:r>
        <w:rPr/>
        <w:t>Paulo, no uso das atribuições que lhe são pertinentes, etc., atendendo pedido protocolado n°. 2.124/2025 em 10 de dezembro de 2025 1DOC, </w:t>
      </w:r>
      <w:r>
        <w:rPr>
          <w:rFonts w:ascii="Arial" w:hAnsi="Arial"/>
          <w:b/>
        </w:rPr>
        <w:t>RESOLVE</w:t>
      </w:r>
      <w:r>
        <w:rPr/>
        <w:t>, autorizar a Senhora </w:t>
      </w:r>
      <w:r>
        <w:rPr>
          <w:rFonts w:ascii="Arial" w:hAnsi="Arial"/>
          <w:b/>
        </w:rPr>
        <w:t>REGIANE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RITA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MARQUES</w:t>
      </w:r>
      <w:r>
        <w:rPr/>
        <w:t>,</w:t>
      </w:r>
      <w:r>
        <w:rPr>
          <w:spacing w:val="-4"/>
        </w:rPr>
        <w:t> </w:t>
      </w:r>
      <w:r>
        <w:rPr/>
        <w:t>titular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cargo</w:t>
      </w:r>
      <w:r>
        <w:rPr>
          <w:spacing w:val="-6"/>
        </w:rPr>
        <w:t> </w:t>
      </w:r>
      <w:r>
        <w:rPr/>
        <w:t>efetivo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Procuradora,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entrar</w:t>
      </w:r>
      <w:r>
        <w:rPr>
          <w:spacing w:val="-7"/>
        </w:rPr>
        <w:t> </w:t>
      </w:r>
      <w:r>
        <w:rPr/>
        <w:t>no</w:t>
      </w:r>
      <w:r>
        <w:rPr>
          <w:spacing w:val="-4"/>
        </w:rPr>
        <w:t> </w:t>
      </w:r>
      <w:r>
        <w:rPr/>
        <w:t>gozo de férias regulamentares, de 20 de janeiro de 2026 a 08 de fevereiro de 2026, referente ao período aquisitivo compreendido entre 24/04/2024 a 23/04/2025, nos termos</w:t>
      </w:r>
      <w:r>
        <w:rPr>
          <w:spacing w:val="-17"/>
        </w:rPr>
        <w:t> </w:t>
      </w:r>
      <w:r>
        <w:rPr/>
        <w:t>da</w:t>
      </w:r>
      <w:r>
        <w:rPr>
          <w:spacing w:val="-17"/>
        </w:rPr>
        <w:t> </w:t>
      </w:r>
      <w:r>
        <w:rPr/>
        <w:t>Lei</w:t>
      </w:r>
      <w:r>
        <w:rPr>
          <w:spacing w:val="-15"/>
        </w:rPr>
        <w:t> </w:t>
      </w:r>
      <w:r>
        <w:rPr/>
        <w:t>nº.</w:t>
      </w:r>
      <w:r>
        <w:rPr>
          <w:spacing w:val="-16"/>
        </w:rPr>
        <w:t> </w:t>
      </w:r>
      <w:r>
        <w:rPr/>
        <w:t>3.040,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27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setembro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1.993,</w:t>
      </w:r>
      <w:r>
        <w:rPr>
          <w:spacing w:val="-13"/>
        </w:rPr>
        <w:t> </w:t>
      </w:r>
      <w:r>
        <w:rPr/>
        <w:t>que</w:t>
      </w:r>
      <w:r>
        <w:rPr>
          <w:spacing w:val="-16"/>
        </w:rPr>
        <w:t> </w:t>
      </w:r>
      <w:r>
        <w:rPr/>
        <w:t>“disciplina</w:t>
      </w:r>
      <w:r>
        <w:rPr>
          <w:spacing w:val="-14"/>
        </w:rPr>
        <w:t> </w:t>
      </w:r>
      <w:r>
        <w:rPr/>
        <w:t>o</w:t>
      </w:r>
      <w:r>
        <w:rPr>
          <w:spacing w:val="-17"/>
        </w:rPr>
        <w:t> </w:t>
      </w:r>
      <w:r>
        <w:rPr/>
        <w:t>Regime</w:t>
      </w:r>
      <w:r>
        <w:rPr>
          <w:spacing w:val="-16"/>
        </w:rPr>
        <w:t> </w:t>
      </w:r>
      <w:r>
        <w:rPr/>
        <w:t>Jurídico dos</w:t>
      </w:r>
      <w:r>
        <w:rPr>
          <w:spacing w:val="-5"/>
        </w:rPr>
        <w:t> </w:t>
      </w:r>
      <w:r>
        <w:rPr/>
        <w:t>funcionários</w:t>
      </w:r>
      <w:r>
        <w:rPr>
          <w:spacing w:val="-8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Município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Birigüi”,</w:t>
      </w:r>
      <w:r>
        <w:rPr>
          <w:spacing w:val="-10"/>
        </w:rPr>
        <w:t> </w:t>
      </w:r>
      <w:r>
        <w:rPr/>
        <w:t>devendo</w:t>
      </w:r>
      <w:r>
        <w:rPr>
          <w:spacing w:val="-7"/>
        </w:rPr>
        <w:t> </w:t>
      </w:r>
      <w:r>
        <w:rPr/>
        <w:t>retornar</w:t>
      </w:r>
      <w:r>
        <w:rPr>
          <w:spacing w:val="-10"/>
        </w:rPr>
        <w:t> </w:t>
      </w:r>
      <w:r>
        <w:rPr/>
        <w:t>ao</w:t>
      </w:r>
      <w:r>
        <w:rPr>
          <w:spacing w:val="-2"/>
        </w:rPr>
        <w:t> </w:t>
      </w:r>
      <w:r>
        <w:rPr/>
        <w:t>serviço</w:t>
      </w:r>
      <w:r>
        <w:rPr>
          <w:spacing w:val="-8"/>
        </w:rPr>
        <w:t> </w:t>
      </w:r>
      <w:r>
        <w:rPr/>
        <w:t>em</w:t>
      </w:r>
      <w:r>
        <w:rPr>
          <w:spacing w:val="-5"/>
        </w:rPr>
        <w:t> </w:t>
      </w:r>
      <w:r>
        <w:rPr/>
        <w:t>09 de fevereiro de 2026.</w:t>
      </w:r>
    </w:p>
    <w:p>
      <w:pPr>
        <w:pStyle w:val="BodyText"/>
      </w:pPr>
    </w:p>
    <w:p>
      <w:pPr>
        <w:pStyle w:val="BodyText"/>
        <w:spacing w:before="70"/>
      </w:pPr>
    </w:p>
    <w:p>
      <w:pPr>
        <w:spacing w:before="0"/>
        <w:ind w:left="2559" w:right="198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REGISTRE-SE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CUMPRA-</w:t>
      </w:r>
      <w:r>
        <w:rPr>
          <w:rFonts w:ascii="Arial"/>
          <w:b/>
          <w:spacing w:val="-5"/>
          <w:sz w:val="24"/>
        </w:rPr>
        <w:t>SE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852" w:firstLine="3535"/>
      </w:pPr>
      <w:r>
        <w:rPr/>
        <w:t>Instituto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Previdência do</w:t>
      </w:r>
      <w:r>
        <w:rPr>
          <w:spacing w:val="36"/>
        </w:rPr>
        <w:t> </w:t>
      </w:r>
      <w:r>
        <w:rPr/>
        <w:t>Município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Birigüi,</w:t>
      </w:r>
      <w:r>
        <w:rPr>
          <w:spacing w:val="36"/>
        </w:rPr>
        <w:t> </w:t>
      </w:r>
      <w:r>
        <w:rPr/>
        <w:t>aos doze</w:t>
      </w:r>
      <w:r>
        <w:rPr>
          <w:spacing w:val="40"/>
        </w:rPr>
        <w:t> </w:t>
      </w:r>
      <w:r>
        <w:rPr/>
        <w:t>dias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mês</w:t>
      </w:r>
      <w:r>
        <w:rPr>
          <w:spacing w:val="40"/>
        </w:rPr>
        <w:t> </w:t>
      </w:r>
      <w:r>
        <w:rPr/>
        <w:t>de janeiro do ano de dois mil e vinte e seis.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2558" w:right="198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GUIOMAR</w:t>
      </w:r>
      <w:r>
        <w:rPr>
          <w:rFonts w:ascii="Arial"/>
          <w:b/>
          <w:spacing w:val="-19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SOUZA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PAZIAN </w:t>
      </w:r>
      <w:r>
        <w:rPr>
          <w:rFonts w:ascii="Arial"/>
          <w:b/>
          <w:spacing w:val="-2"/>
          <w:sz w:val="24"/>
        </w:rPr>
        <w:t>SUPERINTENDENTE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2798" w:right="1432" w:firstLine="427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ELAINE DE PAULA GOMES DA SILVA DIRETORA</w:t>
      </w:r>
      <w:r>
        <w:rPr>
          <w:rFonts w:ascii="Arial"/>
          <w:b/>
          <w:spacing w:val="-19"/>
          <w:sz w:val="24"/>
        </w:rPr>
        <w:t> </w:t>
      </w:r>
      <w:r>
        <w:rPr>
          <w:rFonts w:ascii="Arial"/>
          <w:b/>
          <w:sz w:val="24"/>
        </w:rPr>
        <w:t>ADMINISTRATIVO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FINANCEIRO</w:t>
      </w:r>
    </w:p>
    <w:sectPr>
      <w:type w:val="continuous"/>
      <w:pgSz w:w="11910" w:h="16840"/>
      <w:pgMar w:top="580" w:bottom="280" w:left="566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558" w:right="1991"/>
      <w:jc w:val="center"/>
    </w:pPr>
    <w:rPr>
      <w:rFonts w:ascii="Arial" w:hAnsi="Arial" w:eastAsia="Arial" w:cs="Arial"/>
      <w:b/>
      <w:bCs/>
      <w:sz w:val="36"/>
      <w:szCs w:val="36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MONTIBELLER</dc:creator>
  <dc:title>Microsoft Word - Portaria 02-2026 Ferias REGIANE RITA MARQUES</dc:title>
  <dcterms:created xsi:type="dcterms:W3CDTF">2026-01-14T13:05:20Z</dcterms:created>
  <dcterms:modified xsi:type="dcterms:W3CDTF">2026-01-14T13:05:20Z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